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9EBB">
      <w:pPr>
        <w:adjustRightInd w:val="0"/>
        <w:spacing w:line="360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258CB1AE">
      <w:pPr>
        <w:adjustRightInd w:val="0"/>
        <w:spacing w:line="360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0EB9BC20">
      <w:pPr>
        <w:adjustRightInd w:val="0"/>
        <w:spacing w:line="360" w:lineRule="auto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安徽意诚智造环保科技有限公</w:t>
      </w:r>
      <w:r>
        <w:rPr>
          <w:b/>
          <w:bCs/>
          <w:color w:val="000000"/>
          <w:sz w:val="44"/>
          <w:szCs w:val="44"/>
        </w:rPr>
        <w:t>司</w:t>
      </w:r>
    </w:p>
    <w:p w14:paraId="39E3ECE4">
      <w:pPr>
        <w:adjustRightInd w:val="0"/>
        <w:spacing w:line="360" w:lineRule="auto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废弃光伏组板资源化回收项目</w:t>
      </w:r>
    </w:p>
    <w:p w14:paraId="3A5C6C26">
      <w:pPr>
        <w:rPr>
          <w:color w:val="000000"/>
          <w:sz w:val="32"/>
          <w:szCs w:val="32"/>
        </w:rPr>
      </w:pPr>
    </w:p>
    <w:p w14:paraId="2ABDD60D">
      <w:pPr>
        <w:rPr>
          <w:color w:val="000000"/>
          <w:sz w:val="32"/>
          <w:szCs w:val="32"/>
        </w:rPr>
      </w:pPr>
    </w:p>
    <w:p w14:paraId="140A9EB5">
      <w:pPr>
        <w:rPr>
          <w:color w:val="000000"/>
          <w:sz w:val="32"/>
          <w:szCs w:val="32"/>
        </w:rPr>
      </w:pPr>
    </w:p>
    <w:p w14:paraId="26D2A080">
      <w:pPr>
        <w:rPr>
          <w:rFonts w:hint="default" w:eastAsia="宋体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6C24B32E">
      <w:pPr>
        <w:jc w:val="center"/>
        <w:rPr>
          <w:b/>
          <w:bCs/>
          <w:color w:val="000000"/>
          <w:sz w:val="80"/>
          <w:szCs w:val="52"/>
        </w:rPr>
      </w:pPr>
      <w:r>
        <w:rPr>
          <w:b/>
          <w:bCs/>
          <w:color w:val="000000"/>
          <w:sz w:val="80"/>
          <w:szCs w:val="52"/>
        </w:rPr>
        <w:t>环境影响报告书</w:t>
      </w:r>
    </w:p>
    <w:p w14:paraId="6901D1FF">
      <w:pPr>
        <w:jc w:val="center"/>
        <w:rPr>
          <w:rFonts w:hint="eastAsia" w:eastAsia="宋体"/>
          <w:color w:val="000000"/>
          <w:sz w:val="52"/>
          <w:szCs w:val="52"/>
          <w:lang w:eastAsia="zh-CN"/>
        </w:rPr>
      </w:pPr>
      <w:r>
        <w:rPr>
          <w:rFonts w:hint="eastAsia"/>
          <w:color w:val="000000"/>
          <w:sz w:val="52"/>
          <w:szCs w:val="52"/>
          <w:lang w:eastAsia="zh-CN"/>
        </w:rPr>
        <w:t>（</w:t>
      </w:r>
      <w:r>
        <w:rPr>
          <w:rFonts w:hint="eastAsia"/>
          <w:color w:val="000000"/>
          <w:sz w:val="52"/>
          <w:szCs w:val="52"/>
          <w:lang w:val="en-US" w:eastAsia="zh-CN"/>
        </w:rPr>
        <w:t>送审稿</w:t>
      </w:r>
      <w:r>
        <w:rPr>
          <w:rFonts w:hint="eastAsia"/>
          <w:color w:val="000000"/>
          <w:sz w:val="52"/>
          <w:szCs w:val="52"/>
          <w:lang w:eastAsia="zh-CN"/>
        </w:rPr>
        <w:t>）</w:t>
      </w:r>
    </w:p>
    <w:p w14:paraId="6811491F">
      <w:pPr>
        <w:jc w:val="center"/>
        <w:rPr>
          <w:color w:val="000000"/>
          <w:sz w:val="52"/>
          <w:szCs w:val="52"/>
        </w:rPr>
      </w:pPr>
    </w:p>
    <w:p w14:paraId="7A3BD69A">
      <w:pPr>
        <w:jc w:val="center"/>
        <w:rPr>
          <w:color w:val="000000"/>
          <w:sz w:val="52"/>
          <w:szCs w:val="52"/>
        </w:rPr>
      </w:pPr>
    </w:p>
    <w:p w14:paraId="273B6421">
      <w:pPr>
        <w:jc w:val="center"/>
        <w:rPr>
          <w:color w:val="000000"/>
          <w:sz w:val="52"/>
          <w:szCs w:val="52"/>
        </w:rPr>
      </w:pPr>
    </w:p>
    <w:p w14:paraId="4A67C9D8">
      <w:pPr>
        <w:rPr>
          <w:color w:val="000000"/>
          <w:sz w:val="52"/>
          <w:szCs w:val="52"/>
        </w:rPr>
      </w:pPr>
    </w:p>
    <w:p w14:paraId="3BA2B948">
      <w:pPr>
        <w:rPr>
          <w:color w:val="000000"/>
          <w:sz w:val="52"/>
          <w:szCs w:val="52"/>
        </w:rPr>
      </w:pPr>
    </w:p>
    <w:p w14:paraId="7F933053">
      <w:pPr>
        <w:rPr>
          <w:color w:val="000000"/>
          <w:sz w:val="52"/>
          <w:szCs w:val="52"/>
        </w:rPr>
      </w:pPr>
    </w:p>
    <w:p w14:paraId="563D2563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建设单位：</w:t>
      </w:r>
      <w:r>
        <w:rPr>
          <w:rFonts w:hint="eastAsia"/>
          <w:b/>
          <w:bCs/>
          <w:color w:val="000000"/>
          <w:sz w:val="32"/>
          <w:szCs w:val="32"/>
        </w:rPr>
        <w:t>安徽意诚智造环保科技有限公</w:t>
      </w:r>
      <w:r>
        <w:rPr>
          <w:b/>
          <w:bCs/>
          <w:color w:val="000000"/>
          <w:sz w:val="32"/>
          <w:szCs w:val="32"/>
        </w:rPr>
        <w:t>司</w:t>
      </w:r>
    </w:p>
    <w:p w14:paraId="3FD90D06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评价单位：安徽康安宏润环保科技有限公司</w:t>
      </w:r>
    </w:p>
    <w:p w14:paraId="35F0ECE2">
      <w:pPr>
        <w:jc w:val="center"/>
      </w:pPr>
      <w:r>
        <w:rPr>
          <w:b/>
          <w:bCs/>
          <w:color w:val="000000"/>
          <w:sz w:val="32"/>
          <w:szCs w:val="32"/>
        </w:rPr>
        <w:t>编制日期：二O二</w:t>
      </w:r>
      <w:r>
        <w:rPr>
          <w:rFonts w:hint="eastAsia"/>
          <w:b/>
          <w:bCs/>
          <w:color w:val="000000"/>
          <w:sz w:val="32"/>
          <w:szCs w:val="32"/>
        </w:rPr>
        <w:t>六</w:t>
      </w:r>
      <w:r>
        <w:rPr>
          <w:b/>
          <w:bCs/>
          <w:color w:val="000000"/>
          <w:sz w:val="32"/>
          <w:szCs w:val="32"/>
        </w:rPr>
        <w:t>年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b/>
          <w:bCs/>
          <w:color w:val="000000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57E53"/>
    <w:rsid w:val="07B57E53"/>
    <w:rsid w:val="3B512FE0"/>
    <w:rsid w:val="3BD609C6"/>
    <w:rsid w:val="7B8F5645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2026-05-06T09:49:00Z</dcterms:created>
  <dc:creator>KAHR</dc:creator>
  <cp:lastModifiedBy>KAHR</cp:lastModifiedBy>
  <dcterms:modified xsi:type="dcterms:W3CDTF">2026-05-06T10:13:57Z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7CDC294733344290A32AC524D439D379_11</vt:lpwstr>
  </property>
  <property fmtid="{D5CDD505-2E9C-101B-9397-08002B2CF9AE}" pid="4" name="KSOTemplateDocerSaveRecord">
    <vt:lpwstr>eyJoZGlkIjoiNzQ0MDUxNzYxODE2YmQ0YWQxOTg4ZDEzOTc3NzEyYzUiLCJ1c2VySWQiOiIyODY5OTIzNDYifQ==</vt:lpwstr>
  </property>
</Properties>
</file>